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DEED" w14:textId="6540A01D" w:rsidR="00447119" w:rsidRDefault="00447119" w:rsidP="00447119">
      <w:r>
        <w:t xml:space="preserve">Horizon has over 30 years’ experience in the Work at Height industry which includes Steeplejack works, Lightning Protection and Safety Lifeline Systems. We are seeking a skilled and detail-oriented </w:t>
      </w:r>
      <w:r w:rsidR="00957112">
        <w:t>inspector t</w:t>
      </w:r>
      <w:r>
        <w:t>o join an existing team. The ideal candidate will possess a strong analytical mindset and a passion for precision in measuring and detailing structures such as Fixed Access Ladders, Fire Escape Stairways, Communication Masts &amp; Towers and Flag Poles.</w:t>
      </w:r>
    </w:p>
    <w:p w14:paraId="501B437E" w14:textId="65ED3A93" w:rsidR="00957112" w:rsidRDefault="00447119" w:rsidP="00447119">
      <w:r>
        <w:t>As a Technic</w:t>
      </w:r>
      <w:r w:rsidR="00957112">
        <w:t xml:space="preserve">al Inspector </w:t>
      </w:r>
      <w:r>
        <w:t>you will play a crucial role in ensuring that your projects are planned and completed accurately and in compliance with regulations, and to required timescales. This position requires both</w:t>
      </w:r>
      <w:r w:rsidR="00957112">
        <w:t xml:space="preserve"> office and site work, including periods of lodging away as we work throughout the UK. It is essential for candidates to be adaptable and flexible in their approach.  </w:t>
      </w:r>
    </w:p>
    <w:p w14:paraId="6866B66B" w14:textId="0B943754" w:rsidR="00447119" w:rsidRDefault="00447119" w:rsidP="00447119">
      <w:r>
        <w:t>Responsibilities</w:t>
      </w:r>
    </w:p>
    <w:p w14:paraId="47710654" w14:textId="398A9D5D" w:rsidR="00447119" w:rsidRDefault="00447119" w:rsidP="00957112">
      <w:pPr>
        <w:ind w:left="720" w:hanging="720"/>
      </w:pPr>
      <w:r>
        <w:t>•</w:t>
      </w:r>
      <w:r>
        <w:tab/>
        <w:t>Conduct</w:t>
      </w:r>
      <w:r w:rsidR="00957112">
        <w:t xml:space="preserve"> safety and compliance inspections and structural survey</w:t>
      </w:r>
      <w:r w:rsidR="00327F6B">
        <w:t>s o</w:t>
      </w:r>
      <w:r>
        <w:t>f various structures using industry experience and</w:t>
      </w:r>
      <w:r w:rsidR="00957112">
        <w:t>/</w:t>
      </w:r>
      <w:r>
        <w:t xml:space="preserve">or training </w:t>
      </w:r>
      <w:r w:rsidR="00957112">
        <w:t xml:space="preserve">can be </w:t>
      </w:r>
      <w:r>
        <w:t>provided.</w:t>
      </w:r>
    </w:p>
    <w:p w14:paraId="560CAE17" w14:textId="54808A19" w:rsidR="00447119" w:rsidRDefault="00447119" w:rsidP="00957112">
      <w:pPr>
        <w:ind w:left="720" w:hanging="720"/>
      </w:pPr>
      <w:r>
        <w:t>•</w:t>
      </w:r>
      <w:r>
        <w:tab/>
        <w:t>Maintain accurate records of all</w:t>
      </w:r>
      <w:r w:rsidR="00957112">
        <w:t xml:space="preserve"> inspection co</w:t>
      </w:r>
      <w:r>
        <w:t>nducted, including measurements, observations and repairs required.</w:t>
      </w:r>
    </w:p>
    <w:p w14:paraId="3F7F7F93" w14:textId="77777777" w:rsidR="00447119" w:rsidRDefault="00447119" w:rsidP="00447119">
      <w:r>
        <w:t>•</w:t>
      </w:r>
      <w:r>
        <w:tab/>
        <w:t>Analyse survey data to determine if the structure meets current standards.</w:t>
      </w:r>
    </w:p>
    <w:p w14:paraId="194DEE5D" w14:textId="77B71549" w:rsidR="00447119" w:rsidRDefault="00447119" w:rsidP="00447119">
      <w:r>
        <w:t>•</w:t>
      </w:r>
      <w:r>
        <w:tab/>
        <w:t>Prepare detailed technical reports based on findings and photographic evidence.</w:t>
      </w:r>
    </w:p>
    <w:p w14:paraId="5DBE35F5" w14:textId="77777777" w:rsidR="00447119" w:rsidRDefault="00447119" w:rsidP="00957112">
      <w:pPr>
        <w:ind w:left="720" w:hanging="720"/>
      </w:pPr>
      <w:r>
        <w:t>•</w:t>
      </w:r>
      <w:r>
        <w:tab/>
        <w:t>Collaborate with clients, site teams and office to ensure accurate project specifications are met.</w:t>
      </w:r>
    </w:p>
    <w:p w14:paraId="6528DF7A" w14:textId="77777777" w:rsidR="00447119" w:rsidRDefault="00447119" w:rsidP="00447119">
      <w:r>
        <w:t>•</w:t>
      </w:r>
      <w:r>
        <w:tab/>
        <w:t>Meet client and company KPI's.</w:t>
      </w:r>
    </w:p>
    <w:p w14:paraId="6C12459A" w14:textId="77777777" w:rsidR="00447119" w:rsidRDefault="00447119" w:rsidP="00957112">
      <w:pPr>
        <w:ind w:left="720" w:hanging="720"/>
      </w:pPr>
      <w:r>
        <w:t>•</w:t>
      </w:r>
      <w:r>
        <w:tab/>
        <w:t>Communicate effectively with clients to understand their needs and provide updates on project progress.</w:t>
      </w:r>
    </w:p>
    <w:p w14:paraId="14050F92" w14:textId="77777777" w:rsidR="00447119" w:rsidRPr="00957112" w:rsidRDefault="00447119" w:rsidP="00447119">
      <w:pPr>
        <w:rPr>
          <w:u w:val="single"/>
        </w:rPr>
      </w:pPr>
      <w:r w:rsidRPr="00957112">
        <w:rPr>
          <w:u w:val="single"/>
        </w:rPr>
        <w:t>Experience</w:t>
      </w:r>
    </w:p>
    <w:p w14:paraId="55314AE6" w14:textId="77777777" w:rsidR="00957112" w:rsidRDefault="00447119" w:rsidP="00447119">
      <w:r>
        <w:t>•</w:t>
      </w:r>
      <w:r>
        <w:tab/>
      </w:r>
      <w:r w:rsidR="00957112">
        <w:t xml:space="preserve">Hold a minimum of HNC or equivalent in Civil/Structural or related engineering subject, </w:t>
      </w:r>
    </w:p>
    <w:p w14:paraId="40718512" w14:textId="3ABA7F3A" w:rsidR="00447119" w:rsidRDefault="00447119" w:rsidP="00447119">
      <w:r>
        <w:t>•</w:t>
      </w:r>
      <w:r>
        <w:tab/>
        <w:t>Proven experience as a</w:t>
      </w:r>
      <w:r w:rsidR="00957112">
        <w:t>n inspector or surveyor</w:t>
      </w:r>
      <w:r>
        <w:t xml:space="preserve"> in a similar role is advantageous.</w:t>
      </w:r>
    </w:p>
    <w:p w14:paraId="5E0AD4D6" w14:textId="77CA243C" w:rsidR="00447119" w:rsidRDefault="00447119" w:rsidP="00957112">
      <w:pPr>
        <w:ind w:left="720" w:hanging="720"/>
      </w:pPr>
      <w:r>
        <w:t>•</w:t>
      </w:r>
      <w:r>
        <w:tab/>
      </w:r>
      <w:r w:rsidR="00957112">
        <w:t>MEWP operation and climbing experience is beneficial, although training  will be provided, candidates must be comfortable working at height</w:t>
      </w:r>
    </w:p>
    <w:p w14:paraId="6093F2A7" w14:textId="77777777" w:rsidR="00447119" w:rsidRDefault="00447119" w:rsidP="00447119">
      <w:r>
        <w:t>•</w:t>
      </w:r>
      <w:r>
        <w:tab/>
        <w:t>Strong analytical and people skills.</w:t>
      </w:r>
    </w:p>
    <w:p w14:paraId="344E9F61" w14:textId="388CB56C" w:rsidR="00447119" w:rsidRDefault="00447119" w:rsidP="00447119">
      <w:r>
        <w:t>•</w:t>
      </w:r>
      <w:r>
        <w:tab/>
      </w:r>
      <w:r w:rsidR="00957112">
        <w:t xml:space="preserve">Familiarity with reading and capturing measurement data for technical drawing. </w:t>
      </w:r>
    </w:p>
    <w:p w14:paraId="474529D3" w14:textId="77777777" w:rsidR="00447119" w:rsidRDefault="00447119" w:rsidP="00957112">
      <w:pPr>
        <w:ind w:left="720" w:hanging="720"/>
      </w:pPr>
      <w:r>
        <w:t>•</w:t>
      </w:r>
      <w:r>
        <w:tab/>
        <w:t>Excellent attention to detail and organisational skills are essential for success in this role.</w:t>
      </w:r>
    </w:p>
    <w:p w14:paraId="43625879" w14:textId="77777777" w:rsidR="00447119" w:rsidRDefault="00447119" w:rsidP="00957112">
      <w:pPr>
        <w:ind w:left="720" w:hanging="720"/>
      </w:pPr>
      <w:r>
        <w:t>•</w:t>
      </w:r>
      <w:r>
        <w:tab/>
        <w:t>Ability to work independently as well as part of a team in various environments, including outdoor settings.</w:t>
      </w:r>
    </w:p>
    <w:p w14:paraId="2EE8E51D" w14:textId="77777777" w:rsidR="00447119" w:rsidRPr="00957112" w:rsidRDefault="00447119" w:rsidP="00957112">
      <w:pPr>
        <w:rPr>
          <w:u w:val="single"/>
        </w:rPr>
      </w:pPr>
      <w:r w:rsidRPr="00957112">
        <w:rPr>
          <w:u w:val="single"/>
        </w:rPr>
        <w:t>Training</w:t>
      </w:r>
    </w:p>
    <w:p w14:paraId="37AA4421" w14:textId="77777777" w:rsidR="00447119" w:rsidRDefault="00447119" w:rsidP="00447119">
      <w:r>
        <w:t>•</w:t>
      </w:r>
      <w:r>
        <w:tab/>
        <w:t>Skilled Climber for compliance to JSP 375 for Working at Height</w:t>
      </w:r>
    </w:p>
    <w:p w14:paraId="1A04817A" w14:textId="77777777" w:rsidR="00447119" w:rsidRDefault="00447119" w:rsidP="00447119">
      <w:r>
        <w:t>•</w:t>
      </w:r>
      <w:r>
        <w:tab/>
        <w:t>Rooftop Worker Safety Access</w:t>
      </w:r>
    </w:p>
    <w:p w14:paraId="39E7F6D8" w14:textId="77777777" w:rsidR="00447119" w:rsidRDefault="00447119" w:rsidP="00447119">
      <w:r>
        <w:t>•</w:t>
      </w:r>
      <w:r>
        <w:tab/>
        <w:t xml:space="preserve">Rescue </w:t>
      </w:r>
    </w:p>
    <w:p w14:paraId="12F587ED" w14:textId="77777777" w:rsidR="00447119" w:rsidRDefault="00447119" w:rsidP="00447119">
      <w:r>
        <w:lastRenderedPageBreak/>
        <w:t>•</w:t>
      </w:r>
      <w:r>
        <w:tab/>
        <w:t>Mobile Elevated Work Platforms</w:t>
      </w:r>
    </w:p>
    <w:p w14:paraId="706C3F33" w14:textId="77777777" w:rsidR="00447119" w:rsidRDefault="00447119" w:rsidP="00447119">
      <w:r>
        <w:t>•</w:t>
      </w:r>
      <w:r>
        <w:tab/>
        <w:t xml:space="preserve">First Aid </w:t>
      </w:r>
    </w:p>
    <w:p w14:paraId="03C178E6" w14:textId="77777777" w:rsidR="00447119" w:rsidRDefault="00447119" w:rsidP="00447119">
      <w:r>
        <w:t>•</w:t>
      </w:r>
      <w:r>
        <w:tab/>
        <w:t>AutoCAD/Autodesk 3D or similar</w:t>
      </w:r>
    </w:p>
    <w:p w14:paraId="3047BC4A" w14:textId="3B639A08" w:rsidR="00447119" w:rsidRDefault="00327F6B" w:rsidP="00447119">
      <w:r>
        <w:t>L</w:t>
      </w:r>
      <w:r w:rsidR="00447119">
        <w:t>odge is arranged on your behalf and subsistence payments made while lodging away.</w:t>
      </w:r>
    </w:p>
    <w:p w14:paraId="4B0F2738" w14:textId="749E65A4" w:rsidR="00447119" w:rsidRDefault="00447119" w:rsidP="00447119">
      <w:r>
        <w:t xml:space="preserve">If you are passionate about </w:t>
      </w:r>
      <w:r w:rsidR="00327F6B">
        <w:t>inspecting to high standards a</w:t>
      </w:r>
      <w:r>
        <w:t>nd possess the necessary skills to thrive in this role, we encourage you to apply and contribute to our commitment to excellence in our specialist industry.</w:t>
      </w:r>
    </w:p>
    <w:p w14:paraId="1F605BFF" w14:textId="6E3F33F3" w:rsidR="00447119" w:rsidRDefault="00447119" w:rsidP="00447119">
      <w:r>
        <w:t>Salary £</w:t>
      </w:r>
      <w:r w:rsidR="00180861">
        <w:t>3</w:t>
      </w:r>
      <w:r w:rsidR="009C474E">
        <w:t>4</w:t>
      </w:r>
      <w:r>
        <w:t>,000.00 - £3</w:t>
      </w:r>
      <w:r w:rsidR="009C474E">
        <w:t>9</w:t>
      </w:r>
      <w:r>
        <w:t>,</w:t>
      </w:r>
      <w:r w:rsidR="00180861">
        <w:t>5</w:t>
      </w:r>
      <w:r>
        <w:t xml:space="preserve">00.00 </w:t>
      </w:r>
    </w:p>
    <w:p w14:paraId="0665253F" w14:textId="652D3A06" w:rsidR="00461A66" w:rsidRDefault="00447119">
      <w:r>
        <w:t xml:space="preserve">Horizon is an Equal Opportunities </w:t>
      </w:r>
      <w:r w:rsidR="00327F6B">
        <w:t>E</w:t>
      </w:r>
      <w:r>
        <w:t xml:space="preserve">mployer </w:t>
      </w:r>
    </w:p>
    <w:sectPr w:rsidR="00461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DF"/>
    <w:rsid w:val="000D7681"/>
    <w:rsid w:val="00180861"/>
    <w:rsid w:val="00235982"/>
    <w:rsid w:val="0028221D"/>
    <w:rsid w:val="002C67D8"/>
    <w:rsid w:val="003100CF"/>
    <w:rsid w:val="00327F6B"/>
    <w:rsid w:val="00447119"/>
    <w:rsid w:val="00461A66"/>
    <w:rsid w:val="00510ADF"/>
    <w:rsid w:val="005B148E"/>
    <w:rsid w:val="006332F3"/>
    <w:rsid w:val="008B7C76"/>
    <w:rsid w:val="00957112"/>
    <w:rsid w:val="009C474E"/>
    <w:rsid w:val="009F27D1"/>
    <w:rsid w:val="00CB2C52"/>
    <w:rsid w:val="00D34CDC"/>
    <w:rsid w:val="00ED2B7F"/>
    <w:rsid w:val="00F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1882"/>
  <w15:chartTrackingRefBased/>
  <w15:docId w15:val="{1356B7CA-3577-4A24-A9D1-8F2A32B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AD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D7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Specialist Contracting | Main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Kerry</dc:creator>
  <cp:keywords/>
  <dc:description/>
  <cp:lastModifiedBy>Louise Kerry</cp:lastModifiedBy>
  <cp:revision>2</cp:revision>
  <dcterms:created xsi:type="dcterms:W3CDTF">2025-01-27T15:13:00Z</dcterms:created>
  <dcterms:modified xsi:type="dcterms:W3CDTF">2025-01-27T15:13:00Z</dcterms:modified>
</cp:coreProperties>
</file>